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3AE1" w14:textId="77777777" w:rsidR="00725349" w:rsidRDefault="00725349" w:rsidP="00CE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BUSTA AMMINISTRATIVA</w:t>
      </w:r>
    </w:p>
    <w:p w14:paraId="05FF872F" w14:textId="77777777" w:rsidR="00725349" w:rsidRPr="002A5630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partecipazione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[Invio telematico con firma digitale - Obbligatorio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generata automaticamente da Start</w:t>
      </w:r>
    </w:p>
    <w:p w14:paraId="36F1C774" w14:textId="77777777" w:rsidR="002A5630" w:rsidRPr="002A5630" w:rsidRDefault="002A5630" w:rsidP="002A56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630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procura in caso di sottoscrizione del procuratore [Invio telematico – Facoltativo, un solo documento - Invio disgiunto (per Operatori Riuniti)]</w:t>
      </w:r>
    </w:p>
    <w:p w14:paraId="747D7B83" w14:textId="22A365EC" w:rsidR="00CE1405" w:rsidRPr="002A5211" w:rsidRDefault="00CE1405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DGUE </w:t>
      </w:r>
      <w:r w:rsidRPr="002A52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dell'operatore economico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[Invio telematico con firma digitale - Obbligatorio - Invio disgiunto (per Operatori Riuniti)]</w:t>
      </w:r>
      <w:r w:rsidR="007253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="00725349"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modello fornito da SA</w:t>
      </w:r>
    </w:p>
    <w:p w14:paraId="7189DDB5" w14:textId="6FD62FE9" w:rsidR="002A5211" w:rsidRDefault="002A5211" w:rsidP="002A5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DGUE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2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subappaltatore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[Invio telematico con firma digitale 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Facoltativo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stesso modello DGUE OE</w:t>
      </w:r>
    </w:p>
    <w:p w14:paraId="0CF850A5" w14:textId="77777777" w:rsidR="00CE1405" w:rsidRDefault="00CE1405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DGUE delle </w:t>
      </w:r>
      <w:r w:rsidRPr="002A52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consorziate esecutrici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appartenenti a consorzi lettere b) o C) comma 2 art. 45 D.lgs. 50/2016 - [Invio telematico con firma digitale - Facoltativo, ammessi più documenti - Invio disgiunto (per Operatori Riuniti)]</w:t>
      </w:r>
      <w:r w:rsidR="007253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="00725349"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stesso modello DGUE OE</w:t>
      </w:r>
    </w:p>
    <w:p w14:paraId="2D3A8DC1" w14:textId="77777777" w:rsidR="00725349" w:rsidRPr="00CE1405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DGUE impresa </w:t>
      </w:r>
      <w:r w:rsidRPr="002A52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ausiliaria art. 89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, comma 1 D.lgs. 50/2016 (in caso di avvalimento) - [Invio telematico con firma digitale - Facoltativo, ammessi più documenti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stesso modello DGUE OE</w:t>
      </w:r>
    </w:p>
    <w:p w14:paraId="3A5CE75A" w14:textId="77777777" w:rsidR="00725349" w:rsidRPr="00CE1405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DGUE impresa </w:t>
      </w:r>
      <w:r w:rsidRPr="002A52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ausiliaria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caso di concordato preventivo o curatela fallimentare </w:t>
      </w:r>
      <w:r w:rsidRPr="002A52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110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, comma 5 D.lgs. 50/2016 - [Invio telematico con firma digitale - Facoltativo, ammessi più documenti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stesso modello DGUE OE</w:t>
      </w:r>
    </w:p>
    <w:p w14:paraId="1924310E" w14:textId="77777777" w:rsidR="00725349" w:rsidRPr="00CE1405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Integrazione al DGUE operatore economico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[Invio telematico con firma digitale - Obbligatorio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modello fornito da SA</w:t>
      </w:r>
    </w:p>
    <w:p w14:paraId="3CB0E96B" w14:textId="77777777" w:rsidR="002A5211" w:rsidRPr="002A5211" w:rsidRDefault="002A5211" w:rsidP="002A5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Integrazione al DGUE subappaltatore -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[Invio telematico con firma digitale - Facoltativo, ammessi più documenti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stesso modello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integrazione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DGUE OE</w:t>
      </w:r>
    </w:p>
    <w:p w14:paraId="1C7A92E5" w14:textId="77777777" w:rsidR="00725349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Integrazione al DGUE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delle consorziate esecutrici appartenenti a consorzi lettere b) o C) comma 2 art. 45 D.lgs. 50/2016 - [Invio telematico con firma digitale - Facoltativo, ammessi più documenti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stesso modello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integrazione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DGUE OE</w:t>
      </w:r>
    </w:p>
    <w:p w14:paraId="2562267F" w14:textId="77777777" w:rsidR="00725349" w:rsidRPr="00725349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Integrazione al DGUE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impresa ausiliaria art. 89, comma 1 D.lgs. 50/2016 (in caso di avvalimento) - [Invio telematico con firma digitale - Facoltativo, ammessi più documenti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stesso modello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integrazione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DGUE OE</w:t>
      </w:r>
    </w:p>
    <w:p w14:paraId="416B9EAB" w14:textId="77777777" w:rsidR="00725349" w:rsidRPr="00725349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Integrazione DGUE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impresa ausiliaria in caso di concordato preventivo o curatela fallimentare art. 110, comma 5 D.lgs. 50/2016 - [Invio telematico con firma digitale - Facoltativo, ammessi più documenti - Invio disgiunto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stesso modello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integrazione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DGUE OE</w:t>
      </w:r>
    </w:p>
    <w:p w14:paraId="58B2D95E" w14:textId="0943426E" w:rsidR="00725349" w:rsidRPr="002A5630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costituzione RTI / GEIE / Consorzio - [Invio telematico - Facoltativo - Invio congiunto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generato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automaticamente da Start</w:t>
      </w:r>
    </w:p>
    <w:p w14:paraId="6049BD6B" w14:textId="77777777" w:rsidR="002A5630" w:rsidRPr="002A5630" w:rsidRDefault="002A5630" w:rsidP="002A56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Atto di costituzione RTI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costituiti / contratto di rete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[Invio telematico - Facoltativo - Invio congiunto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7F49CA6" w14:textId="77777777" w:rsidR="00CE1405" w:rsidRPr="00725349" w:rsidRDefault="00CE1405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25349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A.2.1 "Dati generali e ulteriori dichiarazioni" delle consorziate esecutrici appartenenti a consorzi lettere b) o C) comma 2 art. 45 D.lgs. 50/2016 - [Invio telematico con firma digitale - Facoltativo, ammessi più documenti - Invio disgiunto (per Operatori Riuniti)]</w:t>
      </w:r>
      <w:r w:rsidR="00725349" w:rsidRPr="007253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725349"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modello fornito da SA</w:t>
      </w:r>
    </w:p>
    <w:p w14:paraId="4E2A3990" w14:textId="77777777" w:rsidR="00CE1405" w:rsidRPr="00CE1405" w:rsidRDefault="00CE1405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</w:t>
      </w:r>
      <w:commentRangeStart w:id="0"/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A.2.2 "Scheda avvalimento art. 89 </w:t>
      </w:r>
      <w:commentRangeEnd w:id="0"/>
      <w:r w:rsidR="00725349">
        <w:rPr>
          <w:rStyle w:val="Rimandocommento"/>
        </w:rPr>
        <w:commentReference w:id="0"/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 50/2016" - [Invio telematico con firma digitale - Facoltativo, ammessi più documenti - Invio disgiunto (per Operatori Riuniti)]</w:t>
      </w:r>
      <w:r w:rsidR="007253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725349"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modello fornito da SA</w:t>
      </w:r>
    </w:p>
    <w:p w14:paraId="44EF1810" w14:textId="77777777" w:rsidR="00CE1405" w:rsidRPr="00CE1405" w:rsidRDefault="00CE1405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A.2.3 "Scheda avvalimento art. 110 comma 5 D.lgs. 50/52016" - [Invio telematico con firma digitale - Facoltativo, ammessi più documenti - Invio disgiunto (per Operatori Riuniti)]</w:t>
      </w:r>
      <w:r w:rsidR="007253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725349"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modello fornito da SA</w:t>
      </w:r>
    </w:p>
    <w:p w14:paraId="237AF3FB" w14:textId="77777777" w:rsidR="00725349" w:rsidRDefault="00725349" w:rsidP="007253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ex art. 89 comma 1 D.lgs. 50/2016 in caso di ricorso all'avvalimento - [Invio telematico - Facoltativo, ammessi più documenti - Invio disgiunto (per Operatori Riuniti)]</w:t>
      </w:r>
    </w:p>
    <w:p w14:paraId="3EEEB9AD" w14:textId="77777777" w:rsidR="003874D5" w:rsidRPr="00CE1405" w:rsidRDefault="003874D5" w:rsidP="00387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Relazione di un professionista in caso di concordato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[Invio telematico con firma digitale - Facoltativo, ammessi più documenti - Invio disgiunto (per Operatori Riuniti)]</w:t>
      </w:r>
    </w:p>
    <w:p w14:paraId="6756055A" w14:textId="77777777" w:rsidR="00CE1405" w:rsidRDefault="00CE1405" w:rsidP="00387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Garanzia a corredo dell'offerta Euro </w:t>
      </w:r>
      <w:r w:rsidR="003874D5"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>€ 297.428,28,</w:t>
      </w:r>
      <w:r w:rsid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validità di 360 giorni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impegno </w:t>
      </w:r>
      <w:r w:rsid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fideiussore al rilascio della cauzione definitiva - [Invio telematico - Obbligatorio, ammessi più documenti - Invio congiunto (per Operatori Riuniti)]</w:t>
      </w:r>
    </w:p>
    <w:p w14:paraId="6A182FED" w14:textId="787621A1" w:rsidR="003874D5" w:rsidRDefault="003874D5" w:rsidP="004101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cui il fideiussore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 l’estensione della validità della garanzia da 180 a 360 giorni</w:t>
      </w:r>
      <w:r w:rsidRPr="003874D5">
        <w:rPr>
          <w:rFonts w:ascii="Arial Narrow" w:eastAsia="Arial Narrow" w:hAnsi="Arial Narrow" w:cs="Arial Narrow"/>
          <w:color w:val="000000"/>
        </w:rPr>
        <w:t xml:space="preserve">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- </w:t>
      </w:r>
      <w:r w:rsidR="002A5211">
        <w:rPr>
          <w:rFonts w:ascii="Times New Roman" w:eastAsia="Times New Roman" w:hAnsi="Times New Roman" w:cs="Times New Roman"/>
          <w:sz w:val="24"/>
          <w:szCs w:val="24"/>
          <w:lang w:eastAsia="it-IT"/>
        </w:rPr>
        <w:t>Facoltativo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>, ammessi più documenti - Invio congiunto (per Operatori Riuniti)]</w:t>
      </w:r>
    </w:p>
    <w:p w14:paraId="3CF375F5" w14:textId="77777777" w:rsidR="00CE1405" w:rsidRDefault="003874D5" w:rsidP="004101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Versamento di € 500,00 a favore di Autorità nazionale Anticorruzione </w:t>
      </w:r>
      <w:r w:rsidR="00CE1405"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di svolgimento di avvenuto sopralluogo - 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 w:rsidR="00CE1405"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Obbligatorio, un solo documento</w:t>
      </w:r>
      <w:r w:rsidR="00CE1405"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Invio congiunto (per Operatori Riuniti)]</w:t>
      </w:r>
    </w:p>
    <w:p w14:paraId="63011031" w14:textId="4BB8ED43" w:rsidR="003874D5" w:rsidRDefault="003874D5" w:rsidP="00387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dell’F23 per l’imposta di bollo di 16€ da applicare sulla domanda di partecipazione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Obbligatorio, un solo documento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Invio dis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>giunto (per Operatori Riuniti)]</w:t>
      </w:r>
    </w:p>
    <w:p w14:paraId="1072F8B0" w14:textId="33DD1156" w:rsidR="002A5211" w:rsidRDefault="002A5211" w:rsidP="00387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2A52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opia conforme certificazione </w:t>
      </w:r>
      <w:r w:rsidRPr="002A52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Pr="002A5211">
        <w:rPr>
          <w:rFonts w:ascii="Times New Roman" w:eastAsia="Times New Roman" w:hAnsi="Times New Roman" w:cs="Times New Roman"/>
          <w:sz w:val="24"/>
          <w:szCs w:val="24"/>
          <w:lang w:eastAsia="it-IT"/>
        </w:rPr>
        <w:t>riduzione importo cauzione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rif.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par. 16.3.2 disciplinare)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Facoltativo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CE14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ammessi più documenti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Invio dis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>giunto (per Operatori Riuniti)]</w:t>
      </w:r>
    </w:p>
    <w:p w14:paraId="2196BAE9" w14:textId="77777777" w:rsidR="002A5211" w:rsidRDefault="002A5211" w:rsidP="002A5211">
      <w:pPr>
        <w:spacing w:after="8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Per i raggruppamenti temporanei già costituiti</w:t>
      </w:r>
    </w:p>
    <w:p w14:paraId="2E8D4D6B" w14:textId="77777777" w:rsidR="002A5211" w:rsidRDefault="002A5211" w:rsidP="002A5211">
      <w:pPr>
        <w:numPr>
          <w:ilvl w:val="0"/>
          <w:numId w:val="9"/>
        </w:numPr>
        <w:spacing w:after="80" w:line="240" w:lineRule="auto"/>
        <w:contextualSpacing/>
        <w:jc w:val="both"/>
      </w:pPr>
      <w:r>
        <w:rPr>
          <w:rFonts w:ascii="Arial Narrow" w:eastAsia="Arial Narrow" w:hAnsi="Arial Narrow" w:cs="Arial Narrow"/>
        </w:rPr>
        <w:t>copia autentica del mandato collettivo irrevocabile con rappresentanza conferito alla mandataria per atto pubblico o scrittura privata autenticata</w:t>
      </w:r>
    </w:p>
    <w:p w14:paraId="7DDFD45D" w14:textId="77777777" w:rsidR="002A5211" w:rsidRDefault="002A5211" w:rsidP="002A5211">
      <w:pPr>
        <w:spacing w:after="8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Per i consorzi ordinari o GEIE già costituiti</w:t>
      </w:r>
    </w:p>
    <w:p w14:paraId="0EE2F377" w14:textId="77777777" w:rsidR="002A5211" w:rsidRDefault="002A5211" w:rsidP="002A5211">
      <w:pPr>
        <w:numPr>
          <w:ilvl w:val="0"/>
          <w:numId w:val="6"/>
        </w:numPr>
        <w:spacing w:after="80" w:line="240" w:lineRule="auto"/>
        <w:contextualSpacing/>
        <w:jc w:val="both"/>
      </w:pPr>
      <w:r>
        <w:rPr>
          <w:rFonts w:ascii="Arial Narrow" w:eastAsia="Arial Narrow" w:hAnsi="Arial Narrow" w:cs="Arial Narrow"/>
        </w:rPr>
        <w:t>atto costitutivo e statuto del consorzio o GEIE, in copia autentica, con indicazione del soggetto designato quale capofila.</w:t>
      </w:r>
    </w:p>
    <w:p w14:paraId="33A2E37D" w14:textId="77777777" w:rsidR="002A5211" w:rsidRDefault="002A5211" w:rsidP="002A5211">
      <w:pPr>
        <w:spacing w:after="8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Per le aggregazioni di imprese aderenti al contratto di rete: se la rete è dotata di un organo comune con potere di rappresentanza e soggettività giuridica</w:t>
      </w:r>
    </w:p>
    <w:p w14:paraId="0AFE024A" w14:textId="77777777" w:rsidR="002A5211" w:rsidRDefault="002A5211" w:rsidP="002A5211">
      <w:pPr>
        <w:numPr>
          <w:ilvl w:val="0"/>
          <w:numId w:val="7"/>
        </w:numPr>
        <w:spacing w:after="80" w:line="240" w:lineRule="auto"/>
        <w:contextualSpacing/>
        <w:jc w:val="both"/>
      </w:pPr>
      <w:r>
        <w:rPr>
          <w:rFonts w:ascii="Arial Narrow" w:eastAsia="Arial Narrow" w:hAnsi="Arial Narrow" w:cs="Arial Narrow"/>
        </w:rPr>
        <w:t>copia autentica del contratto di rete, redatto per atto pubblico o scrittura privata autenticata, ovvero per atto firmato digitalmente a norma dell’art. 25 del d.lgs. n. 82/2005, con indicazione dell’organo comune che agisce in rappresentanza della rete;</w:t>
      </w:r>
    </w:p>
    <w:p w14:paraId="4DAA761F" w14:textId="77777777" w:rsidR="002A5211" w:rsidRDefault="002A5211" w:rsidP="002A5211">
      <w:pPr>
        <w:spacing w:after="8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Per le aggregazioni di imprese aderenti al contratto di rete: se la rete è dotata di un organo comune con potere di rappresentanza ma è priva di soggettività giuridica</w:t>
      </w:r>
    </w:p>
    <w:p w14:paraId="1F8267AB" w14:textId="77777777" w:rsidR="002A5211" w:rsidRDefault="002A5211" w:rsidP="002A5211">
      <w:pPr>
        <w:numPr>
          <w:ilvl w:val="0"/>
          <w:numId w:val="8"/>
        </w:numPr>
        <w:spacing w:after="80" w:line="240" w:lineRule="auto"/>
        <w:contextualSpacing/>
        <w:jc w:val="both"/>
      </w:pPr>
      <w:r>
        <w:rPr>
          <w:rFonts w:ascii="Arial Narrow" w:eastAsia="Arial Narrow" w:hAnsi="Arial Narrow" w:cs="Arial Narrow"/>
        </w:rPr>
        <w:t>copia autentica del contratto di rete, redatto per atto pubblico o scrittura privata autenticata, ovvero per atto firmato digitalmente a norma dell’art. 25 del d.lgs. 82/2005, recante il mandato collettivo irrevocabile con rappresentanza conferito alla impresa mandataria; qualora il contratto di rete sia stato redatto con mera firma digitale non autenticata ai sensi dell’art. 24 del d.lgs. n. 82/2005, il mandato nel contratto di rete non può ritenersi sufficiente e sarà obbligatorio conferire un nuovo mandato nella forma della scrittura privata autenticata, anche ai sensi dell’art. 25 del d.lgs. n. 82/2005;</w:t>
      </w:r>
    </w:p>
    <w:p w14:paraId="68CFCDE1" w14:textId="77777777" w:rsidR="002A5211" w:rsidRPr="008E418D" w:rsidRDefault="002A5211" w:rsidP="002A5211">
      <w:pPr>
        <w:spacing w:after="8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Per le aggregazioni di imprese aderenti al contratto di rete: se la rete è dotata di un organo comune privo del potere di rappresentanza o se la rete è sprovvista di organo comune, ovvero, se l’organo comune è privo dei requisiti di qualificazione richiesti, partecipa nelle forme </w:t>
      </w:r>
      <w:r w:rsidRPr="008E418D">
        <w:rPr>
          <w:rFonts w:ascii="Arial Narrow" w:eastAsia="Arial Narrow" w:hAnsi="Arial Narrow" w:cs="Arial Narrow"/>
          <w:b/>
        </w:rPr>
        <w:t>del RTI costituito o costituendo</w:t>
      </w:r>
      <w:r>
        <w:rPr>
          <w:rFonts w:ascii="Arial Narrow" w:eastAsia="Arial Narrow" w:hAnsi="Arial Narrow" w:cs="Arial Narrow"/>
          <w:b/>
        </w:rPr>
        <w:t>.</w:t>
      </w:r>
    </w:p>
    <w:p w14:paraId="071A2AE0" w14:textId="77777777" w:rsidR="002A5211" w:rsidRDefault="002A5211" w:rsidP="002A5211">
      <w:pPr>
        <w:numPr>
          <w:ilvl w:val="0"/>
          <w:numId w:val="5"/>
        </w:numPr>
        <w:spacing w:after="80" w:line="240" w:lineRule="auto"/>
        <w:contextualSpacing/>
        <w:jc w:val="both"/>
      </w:pPr>
      <w:r>
        <w:rPr>
          <w:rFonts w:ascii="Arial Narrow" w:eastAsia="Arial Narrow" w:hAnsi="Arial Narrow" w:cs="Arial Narrow"/>
          <w:u w:val="single"/>
        </w:rPr>
        <w:t>in caso di RTI costituito</w:t>
      </w:r>
      <w:r>
        <w:rPr>
          <w:rFonts w:ascii="Arial Narrow" w:eastAsia="Arial Narrow" w:hAnsi="Arial Narrow" w:cs="Arial Narrow"/>
        </w:rPr>
        <w:t>: copia autentica del contratto di rete, redatto per atto pubblico o scrittura privata autenticata ovvero per atto firmato digitalmente a norma dell’art. 25 del d.lgs. n. 82/2005 con allegato il mandato collettivo irrevocabile con rappresentanza conferito alla mandataria, recante l’indicazione del soggetto designato quale mandatario e delle parti del servizio o della fornitura, ovvero della percentuale in caso di servizio/forniture indivisibili, che saranno eseguite dai singoli operatori economici aggregati in rete; qualora il contratto di rete sia stato redatto con mera firma digitale non autenticata ai sensi dell’art. 24 del d.lgs. n. 82/2005, il mandato deve avere la forma dell’atto pubblico o della scrittura privata autenticata, anche ai sensi dell’art. 25 del d.lgs. n. 82/2005</w:t>
      </w:r>
    </w:p>
    <w:p w14:paraId="11EB89B3" w14:textId="77777777" w:rsidR="002A5211" w:rsidRDefault="002A5211" w:rsidP="002A5211">
      <w:pPr>
        <w:numPr>
          <w:ilvl w:val="0"/>
          <w:numId w:val="5"/>
        </w:numPr>
        <w:spacing w:after="80" w:line="240" w:lineRule="auto"/>
        <w:contextualSpacing/>
        <w:jc w:val="both"/>
      </w:pPr>
      <w:r>
        <w:rPr>
          <w:rFonts w:ascii="Arial Narrow" w:eastAsia="Arial Narrow" w:hAnsi="Arial Narrow" w:cs="Arial Narrow"/>
          <w:u w:val="single"/>
        </w:rPr>
        <w:t>in caso di RTI costituendo</w:t>
      </w:r>
      <w:r>
        <w:rPr>
          <w:rFonts w:ascii="Arial Narrow" w:eastAsia="Arial Narrow" w:hAnsi="Arial Narrow" w:cs="Arial Narrow"/>
        </w:rPr>
        <w:t>: copia autentica del contratto di rete, redatto per atto pubblico o scrittura privata autenticata, ovvero per atto firmato digitalmente a norma dell’art. 25 del d.lgs. n. 82/2005, con allegate le dichiarazioni, rese da ciascun concorrente aderente al contratto di rete, attestanti:</w:t>
      </w:r>
    </w:p>
    <w:p w14:paraId="140E65F5" w14:textId="77777777" w:rsidR="002A5211" w:rsidRDefault="002A5211" w:rsidP="002A5211">
      <w:pPr>
        <w:numPr>
          <w:ilvl w:val="1"/>
          <w:numId w:val="5"/>
        </w:numPr>
        <w:spacing w:after="80" w:line="240" w:lineRule="auto"/>
        <w:contextualSpacing/>
        <w:jc w:val="both"/>
      </w:pPr>
      <w:r>
        <w:rPr>
          <w:rFonts w:ascii="Arial Narrow" w:eastAsia="Arial Narrow" w:hAnsi="Arial Narrow" w:cs="Arial Narrow"/>
        </w:rPr>
        <w:t>a quale concorrente, in caso di aggiudicazione, sarà conferito mandato speciale con rappresentanza o funzioni di capogruppo;</w:t>
      </w:r>
    </w:p>
    <w:p w14:paraId="076A17E3" w14:textId="77777777" w:rsidR="002A5211" w:rsidRPr="008E418D" w:rsidRDefault="002A5211" w:rsidP="002A5211">
      <w:pPr>
        <w:numPr>
          <w:ilvl w:val="1"/>
          <w:numId w:val="5"/>
        </w:numPr>
        <w:spacing w:after="80" w:line="240" w:lineRule="auto"/>
        <w:contextualSpacing/>
        <w:jc w:val="both"/>
        <w:rPr>
          <w:rFonts w:ascii="Arial Narrow" w:eastAsia="Arial Narrow" w:hAnsi="Arial Narrow" w:cs="Arial Narrow"/>
        </w:rPr>
      </w:pPr>
      <w:r w:rsidRPr="008E418D">
        <w:rPr>
          <w:rFonts w:ascii="Arial Narrow" w:eastAsia="Arial Narrow" w:hAnsi="Arial Narrow" w:cs="Arial Narrow"/>
        </w:rPr>
        <w:lastRenderedPageBreak/>
        <w:t xml:space="preserve">l’impegno, in caso di aggiudicazione, ad uniformarsi alla disciplina vigente in materia di raggruppamenti temporanei; </w:t>
      </w:r>
    </w:p>
    <w:p w14:paraId="0C231591" w14:textId="77777777" w:rsidR="002A5211" w:rsidRDefault="002A5211" w:rsidP="002A5211">
      <w:pPr>
        <w:numPr>
          <w:ilvl w:val="1"/>
          <w:numId w:val="5"/>
        </w:numPr>
        <w:spacing w:after="80" w:line="240" w:lineRule="auto"/>
        <w:contextualSpacing/>
        <w:jc w:val="both"/>
      </w:pPr>
      <w:r>
        <w:rPr>
          <w:rFonts w:ascii="Arial Narrow" w:eastAsia="Arial Narrow" w:hAnsi="Arial Narrow" w:cs="Arial Narrow"/>
        </w:rPr>
        <w:t>le parti del servizio o della fornitura, ovvero la percentuale in caso di servizio/forniture indivisibili, che saranno eseguite dai singoli operatori economici aggregati in rete.</w:t>
      </w:r>
    </w:p>
    <w:p w14:paraId="42EED627" w14:textId="77777777" w:rsidR="002A5211" w:rsidRDefault="002A5211" w:rsidP="002A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GoBack"/>
      <w:bookmarkEnd w:id="1"/>
    </w:p>
    <w:p w14:paraId="3AD71FFD" w14:textId="77777777" w:rsidR="00944737" w:rsidRDefault="002A5630" w:rsidP="002A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630">
        <w:rPr>
          <w:rFonts w:ascii="Times New Roman" w:eastAsia="Times New Roman" w:hAnsi="Times New Roman" w:cs="Times New Roman"/>
          <w:sz w:val="24"/>
          <w:szCs w:val="24"/>
          <w:lang w:eastAsia="it-IT"/>
        </w:rPr>
        <w:t>BUSTA TECNICA</w:t>
      </w:r>
    </w:p>
    <w:p w14:paraId="69F2EDDF" w14:textId="6E84A123" w:rsidR="002A5630" w:rsidRPr="005F6777" w:rsidRDefault="002A5630" w:rsidP="002A56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Relazione tecnica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firma digitale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Obbligatorio,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più documenti ammessi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Invio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congiunto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Pr="002A5630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seguire </w:t>
      </w:r>
      <w:proofErr w:type="spellStart"/>
      <w:r w:rsidRPr="002A5630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template</w:t>
      </w:r>
      <w:proofErr w:type="spellEnd"/>
      <w:r w:rsidRPr="002A5630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della relazione tecnica</w:t>
      </w:r>
    </w:p>
    <w:p w14:paraId="7126A37D" w14:textId="163E9CC3" w:rsidR="005F6777" w:rsidRDefault="005F6777" w:rsidP="005F6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 Narrow" w:eastAsia="Arial Narrow" w:hAnsi="Arial Narrow" w:cs="Arial Narrow"/>
          <w:highlight w:val="yellow"/>
        </w:rPr>
        <w:t>Busta B2: elemento Quantitativo</w:t>
      </w:r>
      <w:r>
        <w:rPr>
          <w:rFonts w:ascii="Arial Narrow" w:eastAsia="Arial Narrow" w:hAnsi="Arial Narrow" w:cs="Arial Narrow"/>
        </w:rPr>
        <w:t xml:space="preserve">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firma digitale–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Obbligatorio,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solo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 ammesso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Invio congiunto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Arial Narrow" w:eastAsia="Arial Narrow" w:hAnsi="Arial Narrow" w:cs="Arial Narrow"/>
        </w:rPr>
        <w:t>(oppure in parte economica)</w:t>
      </w:r>
    </w:p>
    <w:p w14:paraId="279C705C" w14:textId="77777777" w:rsidR="002A5630" w:rsidRDefault="002A5630" w:rsidP="002A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8F45ED" w14:textId="77777777" w:rsidR="002A5630" w:rsidRDefault="002A5630" w:rsidP="002A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6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BUSTA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ECONOMICA</w:t>
      </w:r>
    </w:p>
    <w:p w14:paraId="6C3C4EDD" w14:textId="44B2C681" w:rsidR="005F6777" w:rsidRDefault="005F6777" w:rsidP="005F6777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Offerta economica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firma digitale–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Obbligatorio,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un solo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ammess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Invio congiunto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</w:t>
      </w:r>
      <w:r w:rsidRPr="005F677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gen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e</w:t>
      </w:r>
      <w:r w:rsidRPr="005F677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rato automaticamente da start</w:t>
      </w:r>
    </w:p>
    <w:p w14:paraId="0000EADC" w14:textId="7B10B216" w:rsidR="005F6777" w:rsidRPr="005F6777" w:rsidRDefault="005F6777" w:rsidP="005F6777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6777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DETTAGLIO offerta economica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firma digitale–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Obbligatorio, un solo documento ammesso - Invio congiunto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Pr="005F677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modello fornito da SA</w:t>
      </w:r>
    </w:p>
    <w:p w14:paraId="4A8D009C" w14:textId="064FA3D9" w:rsidR="005F6777" w:rsidRPr="002A5211" w:rsidRDefault="002A5211" w:rsidP="002A5211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sui s</w:t>
      </w:r>
      <w:r w:rsidR="005F6777" w:rsidRPr="005F6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egreti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tecnici o </w:t>
      </w:r>
      <w:r w:rsidR="005F6777" w:rsidRPr="005F6777">
        <w:rPr>
          <w:rFonts w:ascii="Times New Roman" w:eastAsia="Times New Roman" w:hAnsi="Times New Roman" w:cs="Times New Roman"/>
          <w:sz w:val="24"/>
          <w:szCs w:val="24"/>
          <w:lang w:eastAsia="it-IT"/>
        </w:rPr>
        <w:t>commerciali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contenuti nell’offerta tecnica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firma digitale–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facoltativo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più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ammess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Invio congiunto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(per Operatori Riuniti)]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25349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modello fornito da SA</w:t>
      </w:r>
    </w:p>
    <w:p w14:paraId="384D5F20" w14:textId="3D0AF088" w:rsidR="002A5211" w:rsidRPr="005F6777" w:rsidRDefault="002A5211" w:rsidP="002A5211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(Per le reti di imprese) Impegno a uniformarsi alla disciplina vigente circa i raggruppamenti temporanei 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[Invio telematico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firma digitale–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facoltativo, più documenti ammessi - Invio congiunto</w:t>
      </w:r>
      <w:r w:rsidRPr="00387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(per Operatori Riuniti)]</w:t>
      </w:r>
    </w:p>
    <w:p w14:paraId="0E7A5A09" w14:textId="0D45449E" w:rsidR="002A5630" w:rsidRDefault="005F6777" w:rsidP="005F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</w:p>
    <w:p w14:paraId="5E753D49" w14:textId="52BD02B8" w:rsidR="005F6777" w:rsidRDefault="005F6777" w:rsidP="002A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1E2795" w14:textId="0049CB6D" w:rsidR="005F6777" w:rsidRPr="002A5630" w:rsidRDefault="005F6777" w:rsidP="002A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Certificazioni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e/o </w:t>
      </w:r>
      <w:r w:rsidR="002A52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certificazioni è possibile inserirle nella documentazione aggiuntiva</w:t>
      </w:r>
    </w:p>
    <w:sectPr w:rsidR="005F6777" w:rsidRPr="002A5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rancesca Mattioli" w:date="2018-05-21T11:00:00Z" w:initials="FM">
    <w:p w14:paraId="4B57ADB3" w14:textId="77777777" w:rsidR="00725349" w:rsidRDefault="00725349">
      <w:pPr>
        <w:pStyle w:val="Testocommento"/>
      </w:pPr>
      <w:r>
        <w:rPr>
          <w:rStyle w:val="Rimandocommento"/>
        </w:rPr>
        <w:annotationRef/>
      </w:r>
      <w:r>
        <w:t xml:space="preserve">NB in </w:t>
      </w:r>
      <w:proofErr w:type="spellStart"/>
      <w:r>
        <w:t>google</w:t>
      </w:r>
      <w:proofErr w:type="spellEnd"/>
      <w:r>
        <w:t xml:space="preserve"> drive c’è versione rifatta con Mario Toscano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57AD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B33"/>
    <w:multiLevelType w:val="hybridMultilevel"/>
    <w:tmpl w:val="DDE07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E7D"/>
    <w:multiLevelType w:val="multilevel"/>
    <w:tmpl w:val="CF8CB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4382F"/>
    <w:multiLevelType w:val="multilevel"/>
    <w:tmpl w:val="6406D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3546EA"/>
    <w:multiLevelType w:val="multilevel"/>
    <w:tmpl w:val="FCE09FF8"/>
    <w:lvl w:ilvl="0">
      <w:start w:val="29"/>
      <w:numFmt w:val="decimal"/>
      <w:lvlText w:val="%1."/>
      <w:lvlJc w:val="left"/>
      <w:pPr>
        <w:ind w:left="786" w:hanging="360"/>
      </w:pPr>
      <w:rPr>
        <w:rFonts w:hint="default"/>
        <w:b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7BE6667"/>
    <w:multiLevelType w:val="multilevel"/>
    <w:tmpl w:val="95369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F76A3D"/>
    <w:multiLevelType w:val="hybridMultilevel"/>
    <w:tmpl w:val="01AC9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74342"/>
    <w:multiLevelType w:val="multilevel"/>
    <w:tmpl w:val="E0A22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7765CC"/>
    <w:multiLevelType w:val="multilevel"/>
    <w:tmpl w:val="1CA43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7F03F5"/>
    <w:multiLevelType w:val="multilevel"/>
    <w:tmpl w:val="F370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cesca Mattioli">
    <w15:presenceInfo w15:providerId="None" w15:userId="Francesca Mattio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2A5211"/>
    <w:rsid w:val="002A5630"/>
    <w:rsid w:val="003874D5"/>
    <w:rsid w:val="005F6777"/>
    <w:rsid w:val="00725349"/>
    <w:rsid w:val="008540CF"/>
    <w:rsid w:val="00944737"/>
    <w:rsid w:val="00CE1405"/>
    <w:rsid w:val="00D03E7D"/>
    <w:rsid w:val="00D34F71"/>
    <w:rsid w:val="00E5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F491"/>
  <w15:chartTrackingRefBased/>
  <w15:docId w15:val="{3FCF3E74-9AF2-4890-AD7A-F78E1F04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mall">
    <w:name w:val="small"/>
    <w:basedOn w:val="Carpredefinitoparagrafo"/>
    <w:rsid w:val="00CE1405"/>
  </w:style>
  <w:style w:type="character" w:styleId="Rimandocommento">
    <w:name w:val="annotation reference"/>
    <w:basedOn w:val="Carpredefinitoparagrafo"/>
    <w:uiPriority w:val="99"/>
    <w:semiHidden/>
    <w:unhideWhenUsed/>
    <w:rsid w:val="007253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3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34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34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34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A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72DD-D512-4D99-B211-99F66139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Francesca Mattioli</cp:lastModifiedBy>
  <cp:revision>4</cp:revision>
  <dcterms:created xsi:type="dcterms:W3CDTF">2017-07-17T09:55:00Z</dcterms:created>
  <dcterms:modified xsi:type="dcterms:W3CDTF">2018-05-21T09:45:00Z</dcterms:modified>
</cp:coreProperties>
</file>