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 COMUNE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SAN MARCELLO PITEGLIO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UFFICIO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GARE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n. 24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E1CB7" w:rsidRPr="003D3946" w:rsidRDefault="007E1CB7" w:rsidP="007E1CB7">
      <w:pPr>
        <w:ind w:left="-76"/>
        <w:rPr>
          <w:rFonts w:ascii="Times New Roman" w:hAnsi="Times New Roman"/>
          <w:sz w:val="20"/>
        </w:rPr>
      </w:pPr>
    </w:p>
    <w:p w:rsidR="00003619" w:rsidRPr="004E3C94" w:rsidRDefault="00003619" w:rsidP="0000361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4E3C94">
        <w:rPr>
          <w:rFonts w:ascii="Times New Roman" w:hAnsi="Times New Roman"/>
          <w:b/>
          <w:bCs/>
          <w:color w:val="000000"/>
        </w:rPr>
        <w:t xml:space="preserve">AVVISO ESPLORATIVO PER MANIFESTAZIONE </w:t>
      </w:r>
      <w:proofErr w:type="spellStart"/>
      <w:r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Pr="004E3C94">
        <w:rPr>
          <w:rFonts w:ascii="Times New Roman" w:hAnsi="Times New Roman"/>
          <w:b/>
          <w:bCs/>
          <w:color w:val="000000"/>
        </w:rPr>
        <w:t xml:space="preserve"> INTERESSE, </w:t>
      </w:r>
    </w:p>
    <w:p w:rsidR="00003619" w:rsidRPr="004E3C94" w:rsidRDefault="00003619" w:rsidP="0000361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proofErr w:type="gramStart"/>
      <w:r w:rsidRPr="004E3C94">
        <w:rPr>
          <w:rFonts w:ascii="Times New Roman" w:hAnsi="Times New Roman"/>
          <w:b/>
          <w:bCs/>
          <w:color w:val="000000"/>
        </w:rPr>
        <w:t xml:space="preserve">INERENTE L’INTERVENTO </w:t>
      </w:r>
      <w:proofErr w:type="spellStart"/>
      <w:r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Pr="004E3C94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SISTEMAZIONE E RIQUALIFICAZIONE DEL GIARDINO PUBBLICO DELLA FRAZIONE </w:t>
      </w:r>
      <w:proofErr w:type="spellStart"/>
      <w:r>
        <w:rPr>
          <w:rFonts w:ascii="Times New Roman" w:hAnsi="Times New Roman"/>
          <w:b/>
          <w:bCs/>
          <w:color w:val="000000"/>
        </w:rPr>
        <w:t>DI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LANCIOLE</w:t>
      </w:r>
      <w:r w:rsidRPr="004E3C94">
        <w:rPr>
          <w:rFonts w:ascii="Times New Roman" w:hAnsi="Times New Roman"/>
          <w:b/>
          <w:bCs/>
          <w:color w:val="000000"/>
        </w:rPr>
        <w:t xml:space="preserve"> </w:t>
      </w:r>
      <w:proofErr w:type="gramEnd"/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8331A7" w:rsidRDefault="008331A7" w:rsidP="006411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proofErr w:type="spellStart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 SISTEMAZIONE E RIQUALIFICAZIONE DEL GIARDINO PUBBLICO DELLA FRAZIONE </w:t>
      </w:r>
      <w:proofErr w:type="spellStart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 LANCIOLE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comma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 ed art. 76 dello stesso Decreto</w:t>
      </w:r>
    </w:p>
    <w:p w:rsidR="008331A7" w:rsidRDefault="00B8430E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</w:rPr>
        <w:t>a.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</w:t>
      </w:r>
      <w:r w:rsidR="0071085A">
        <w:rPr>
          <w:rFonts w:ascii="Times New Roman" w:hAnsi="Times New Roman" w:cs="Times New Roman"/>
          <w:sz w:val="20"/>
          <w:szCs w:val="20"/>
        </w:rPr>
        <w:t>dro 2008/841/GAI del Consiglio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</w:t>
      </w:r>
      <w:r w:rsidR="0071085A">
        <w:rPr>
          <w:rFonts w:ascii="Times New Roman" w:hAnsi="Times New Roman" w:cs="Times New Roman"/>
          <w:sz w:val="20"/>
          <w:szCs w:val="20"/>
        </w:rPr>
        <w:t>omma 1, lettera a);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all’articolo 2635 del Codice Civile </w:t>
      </w:r>
      <w:r w:rsidR="0071085A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71085A">
        <w:rPr>
          <w:rFonts w:ascii="Times New Roman" w:hAnsi="Times New Roman" w:cs="Times New Roman"/>
          <w:sz w:val="20"/>
          <w:szCs w:val="20"/>
        </w:rPr>
        <w:t>1, lettera b);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 w:rsidR="0071085A">
        <w:rPr>
          <w:rFonts w:ascii="Times New Roman" w:hAnsi="Times New Roman" w:cs="Times New Roman"/>
          <w:sz w:val="20"/>
          <w:szCs w:val="20"/>
        </w:rPr>
        <w:t>ee (Art. 80 comma 1, lettera c)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71085A">
        <w:rPr>
          <w:rFonts w:ascii="Times New Roman" w:hAnsi="Times New Roman" w:cs="Times New Roman"/>
          <w:sz w:val="20"/>
          <w:szCs w:val="20"/>
        </w:rPr>
        <w:t>he (Art. 80 comma 1,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>
        <w:rPr>
          <w:rFonts w:ascii="Times New Roman" w:hAnsi="Times New Roman" w:cs="Times New Roman"/>
          <w:sz w:val="20"/>
          <w:szCs w:val="20"/>
        </w:rPr>
        <w:t>ni (Art. 80 comma 1,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</w:t>
      </w:r>
      <w:r w:rsidR="0071085A">
        <w:rPr>
          <w:rFonts w:ascii="Times New Roman" w:hAnsi="Times New Roman" w:cs="Times New Roman"/>
          <w:sz w:val="20"/>
          <w:szCs w:val="20"/>
        </w:rPr>
        <w:t xml:space="preserve"> (Art. 80 comma 1, lettera f);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 w:rsidR="0071085A">
        <w:rPr>
          <w:rFonts w:ascii="Times New Roman" w:hAnsi="Times New Roman" w:cs="Times New Roman"/>
          <w:sz w:val="20"/>
          <w:szCs w:val="20"/>
        </w:rPr>
        <w:t>ne (Art. 80 comma 1, lettera g)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N.B. L'esclusione di cui al comma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pubblicazione del bando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di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agli obblighi di cui all’articolo 30, comma 3 del codi</w:t>
      </w:r>
      <w:r w:rsidR="00B8430E">
        <w:rPr>
          <w:rFonts w:ascii="Times New Roman" w:hAnsi="Times New Roman" w:cs="Times New Roman"/>
          <w:sz w:val="20"/>
          <w:szCs w:val="20"/>
        </w:rPr>
        <w:t>ce (Art. 80 comma 5, lettera a)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B8430E">
        <w:rPr>
          <w:rFonts w:ascii="Times New Roman" w:hAnsi="Times New Roman" w:cs="Times New Roman"/>
          <w:sz w:val="20"/>
          <w:szCs w:val="20"/>
        </w:rPr>
        <w:t>10 (Art. 80 comma 5, lettera b)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significative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 w:rsidR="00B8430E">
        <w:rPr>
          <w:rFonts w:ascii="Times New Roman" w:hAnsi="Times New Roman" w:cs="Times New Roman"/>
          <w:sz w:val="20"/>
          <w:szCs w:val="20"/>
        </w:rPr>
        <w:t xml:space="preserve">ne </w:t>
      </w:r>
      <w:r>
        <w:rPr>
          <w:rFonts w:ascii="Times New Roman" w:hAnsi="Times New Roman" w:cs="Times New Roman"/>
          <w:sz w:val="20"/>
          <w:szCs w:val="20"/>
        </w:rPr>
        <w:t>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con la propria partecipazione non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venga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dell’articolo 42, comma 2 (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Art. 80 </w:t>
      </w:r>
      <w:r w:rsidR="00B8430E">
        <w:rPr>
          <w:rFonts w:ascii="Times New Roman" w:hAnsi="Times New Roman" w:cs="Times New Roman"/>
          <w:sz w:val="20"/>
          <w:szCs w:val="20"/>
        </w:rPr>
        <w:t>comma 5,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 w:rsidR="0071085A">
        <w:rPr>
          <w:rFonts w:ascii="Times New Roman" w:hAnsi="Times New Roman" w:cs="Times New Roman"/>
          <w:sz w:val="20"/>
          <w:szCs w:val="20"/>
        </w:rPr>
        <w:t>67 (Art. 80 comma 5,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 w:rsidR="00B8430E">
        <w:rPr>
          <w:rFonts w:ascii="Times New Roman" w:hAnsi="Times New Roman" w:cs="Times New Roman"/>
          <w:sz w:val="20"/>
          <w:szCs w:val="20"/>
        </w:rPr>
        <w:t>81 (Art. 80 comma 5, lettera f)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dichiarazioni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 w:rsidR="00B8430E">
        <w:rPr>
          <w:rFonts w:ascii="Times New Roman" w:hAnsi="Times New Roman" w:cs="Times New Roman"/>
          <w:sz w:val="20"/>
          <w:szCs w:val="20"/>
        </w:rPr>
        <w:t>ne (Art. 80 comma 5, lettera g)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aver violato il divieto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</w:t>
      </w:r>
      <w:r w:rsidR="00B8430E">
        <w:rPr>
          <w:rFonts w:ascii="Times New Roman" w:hAnsi="Times New Roman" w:cs="Times New Roman"/>
          <w:sz w:val="20"/>
          <w:szCs w:val="20"/>
        </w:rPr>
        <w:t>rt. 80 comma 5, lettera h);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>
        <w:rPr>
          <w:rFonts w:ascii="Times New Roman" w:hAnsi="Times New Roman" w:cs="Times New Roman"/>
          <w:sz w:val="20"/>
          <w:szCs w:val="20"/>
        </w:rPr>
        <w:t>rova nella seguente situazione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comma 5, lettera i</w:t>
      </w:r>
      <w:r w:rsidR="0071085A">
        <w:rPr>
          <w:rFonts w:ascii="Times New Roman" w:hAnsi="Times New Roman" w:cs="Times New Roman"/>
          <w:sz w:val="20"/>
          <w:szCs w:val="20"/>
        </w:rPr>
        <w:t xml:space="preserve">)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impegnato a risarcire qualunque danno </w:t>
      </w:r>
      <w:r w:rsidR="008331A7" w:rsidRPr="006D0E09">
        <w:rPr>
          <w:rFonts w:ascii="Times New Roman" w:hAnsi="Times New Roman" w:cs="Times New Roman"/>
          <w:sz w:val="20"/>
          <w:szCs w:val="20"/>
        </w:rPr>
        <w:lastRenderedPageBreak/>
        <w:t>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Comunica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socio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lastRenderedPageBreak/>
        <w:t>k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_,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essere in possesso dell’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attestazione SOA relativa ai lavori da eseguire in corso di validità</w:t>
      </w:r>
    </w:p>
    <w:p w:rsidR="008331A7" w:rsidRPr="006D0E09" w:rsidRDefault="00F130C8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F130C8">
        <w:rPr>
          <w:rFonts w:ascii="Times New Roman" w:hAnsi="Times New Roman" w:cs="Times New Roman"/>
          <w:bCs/>
          <w:sz w:val="20"/>
          <w:szCs w:val="20"/>
        </w:rPr>
        <w:t>i</w:t>
      </w:r>
      <w:r w:rsidR="008331A7" w:rsidRPr="00F130C8">
        <w:rPr>
          <w:rFonts w:ascii="Times New Roman" w:hAnsi="Times New Roman" w:cs="Times New Roman"/>
          <w:bCs/>
          <w:sz w:val="20"/>
          <w:szCs w:val="20"/>
        </w:rPr>
        <w:t>n alternativa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(barrare quella che non interessa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della presente</w:t>
      </w:r>
      <w:r w:rsidR="00BC0935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</w:p>
    <w:p w:rsid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raccomanda di compilare in modo completo il modello. Qualora fosse necessario aggiungere 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dichiarazioni,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si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invita ad allegare al presente modello ulteriori fogli, debitamente sottoscritti dal dichiarante</w:t>
      </w:r>
      <w:r w:rsidR="006D0E09">
        <w:rPr>
          <w:rFonts w:ascii="Times New Roman" w:hAnsi="Times New Roman" w:cs="Times New Roman"/>
          <w:sz w:val="20"/>
          <w:szCs w:val="20"/>
        </w:rPr>
        <w:t>;</w:t>
      </w:r>
    </w:p>
    <w:p w:rsidR="00581806" w:rsidRP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deve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essere compilato ed allegato il modello denominato “Modello di dichiarazione sostitutiva di comunicazione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antimafia”.</w:t>
      </w:r>
    </w:p>
    <w:sectPr w:rsidR="00581806" w:rsidRP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63" w:rsidRDefault="00C03F63" w:rsidP="00257762">
      <w:r>
        <w:separator/>
      </w:r>
    </w:p>
  </w:endnote>
  <w:endnote w:type="continuationSeparator" w:id="0">
    <w:p w:rsidR="00C03F63" w:rsidRDefault="00C03F63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C03F63" w:rsidRDefault="00293D90">
        <w:pPr>
          <w:pStyle w:val="Pidipagina"/>
          <w:jc w:val="center"/>
        </w:pPr>
        <w:fldSimple w:instr=" PAGE   \* MERGEFORMAT ">
          <w:r w:rsidR="00F130C8">
            <w:rPr>
              <w:noProof/>
            </w:rPr>
            <w:t>5</w:t>
          </w:r>
        </w:fldSimple>
      </w:p>
    </w:sdtContent>
  </w:sdt>
  <w:p w:rsidR="00C03F63" w:rsidRDefault="00C03F6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63" w:rsidRDefault="00C03F63" w:rsidP="00257762">
      <w:r>
        <w:separator/>
      </w:r>
    </w:p>
  </w:footnote>
  <w:footnote w:type="continuationSeparator" w:id="0">
    <w:p w:rsidR="00C03F63" w:rsidRDefault="00C03F63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257762"/>
    <w:rsid w:val="002660AA"/>
    <w:rsid w:val="00293D90"/>
    <w:rsid w:val="0029757C"/>
    <w:rsid w:val="002F0060"/>
    <w:rsid w:val="003D7592"/>
    <w:rsid w:val="00413B6F"/>
    <w:rsid w:val="00435CAD"/>
    <w:rsid w:val="00536ED2"/>
    <w:rsid w:val="00547B57"/>
    <w:rsid w:val="00566D35"/>
    <w:rsid w:val="00581806"/>
    <w:rsid w:val="005B6B28"/>
    <w:rsid w:val="00641147"/>
    <w:rsid w:val="00650294"/>
    <w:rsid w:val="00656FAA"/>
    <w:rsid w:val="00664FED"/>
    <w:rsid w:val="006C7EEA"/>
    <w:rsid w:val="006D0E09"/>
    <w:rsid w:val="0071085A"/>
    <w:rsid w:val="0073225E"/>
    <w:rsid w:val="007741E3"/>
    <w:rsid w:val="007C6367"/>
    <w:rsid w:val="007E1CB7"/>
    <w:rsid w:val="008331A7"/>
    <w:rsid w:val="0090436C"/>
    <w:rsid w:val="00965FB4"/>
    <w:rsid w:val="00B8430E"/>
    <w:rsid w:val="00B85209"/>
    <w:rsid w:val="00BC0935"/>
    <w:rsid w:val="00C02D77"/>
    <w:rsid w:val="00C03F63"/>
    <w:rsid w:val="00C75BBA"/>
    <w:rsid w:val="00D01185"/>
    <w:rsid w:val="00F1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389D-5D25-497C-9ACC-9BAF14D6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7</cp:revision>
  <cp:lastPrinted>2017-09-04T10:50:00Z</cp:lastPrinted>
  <dcterms:created xsi:type="dcterms:W3CDTF">2017-11-23T15:52:00Z</dcterms:created>
  <dcterms:modified xsi:type="dcterms:W3CDTF">2018-12-19T07:56:00Z</dcterms:modified>
</cp:coreProperties>
</file>